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38E" w:rsidRDefault="00A1038E" w:rsidP="00A1038E">
      <w:pPr>
        <w:pStyle w:val="1"/>
        <w:spacing w:line="360" w:lineRule="auto"/>
        <w:ind w:firstLine="709"/>
        <w:jc w:val="both"/>
        <w:rPr>
          <w:b w:val="0"/>
        </w:rPr>
      </w:pPr>
      <w:bookmarkStart w:id="0" w:name="_Toc447628618"/>
      <w:r w:rsidRPr="0015582A">
        <w:t>Паспо</w:t>
      </w:r>
      <w:proofErr w:type="gramStart"/>
      <w:r w:rsidRPr="0015582A">
        <w:t xml:space="preserve">рт </w:t>
      </w:r>
      <w:r>
        <w:t>Стр</w:t>
      </w:r>
      <w:proofErr w:type="gramEnd"/>
      <w:r>
        <w:t>атегии</w:t>
      </w:r>
      <w:r w:rsidRPr="0015582A">
        <w:t xml:space="preserve"> социально-экономического развития </w:t>
      </w:r>
      <w:r>
        <w:t>Тюлячинского</w:t>
      </w:r>
      <w:r w:rsidRPr="0015582A">
        <w:t xml:space="preserve"> муниципального района на 2016-2021 годы и плановый период до 2030 года</w:t>
      </w:r>
      <w:bookmarkEnd w:id="0"/>
    </w:p>
    <w:p w:rsidR="00A1038E" w:rsidRPr="00ED69CB" w:rsidRDefault="00A1038E" w:rsidP="00A1038E">
      <w:pPr>
        <w:spacing w:line="360" w:lineRule="auto"/>
        <w:rPr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2"/>
        <w:gridCol w:w="6881"/>
      </w:tblGrid>
      <w:tr w:rsidR="00A1038E" w:rsidRPr="0015582A" w:rsidTr="007A02AC">
        <w:trPr>
          <w:trHeight w:val="5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8E" w:rsidRPr="0015582A" w:rsidRDefault="00A1038E" w:rsidP="00E256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82A">
              <w:rPr>
                <w:rFonts w:ascii="Times New Roman" w:hAnsi="Times New Roman"/>
                <w:sz w:val="28"/>
                <w:szCs w:val="28"/>
              </w:rPr>
              <w:t>Ответственный исполнитель стратегии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8E" w:rsidRPr="0015582A" w:rsidRDefault="00A1038E" w:rsidP="00E25690">
            <w:pPr>
              <w:spacing w:after="0" w:line="360" w:lineRule="auto"/>
              <w:ind w:hanging="11"/>
              <w:contextualSpacing/>
              <w:jc w:val="both"/>
              <w:rPr>
                <w:rFonts w:ascii="Times New Roman" w:hAnsi="Times New Roman"/>
                <w:sz w:val="28"/>
                <w:szCs w:val="40"/>
              </w:rPr>
            </w:pPr>
            <w:r w:rsidRPr="0015582A">
              <w:rPr>
                <w:rFonts w:ascii="Times New Roman" w:hAnsi="Times New Roman"/>
                <w:sz w:val="28"/>
                <w:szCs w:val="40"/>
              </w:rPr>
              <w:t xml:space="preserve">Исполнительный комитет </w:t>
            </w:r>
            <w:r>
              <w:rPr>
                <w:rFonts w:ascii="Times New Roman" w:hAnsi="Times New Roman"/>
                <w:sz w:val="28"/>
                <w:szCs w:val="40"/>
              </w:rPr>
              <w:t>Тюлячинского</w:t>
            </w:r>
            <w:r w:rsidRPr="0015582A">
              <w:rPr>
                <w:rFonts w:ascii="Times New Roman" w:hAnsi="Times New Roman"/>
                <w:sz w:val="28"/>
                <w:szCs w:val="40"/>
              </w:rPr>
              <w:t xml:space="preserve"> муниципального района</w:t>
            </w:r>
          </w:p>
        </w:tc>
      </w:tr>
      <w:tr w:rsidR="00A1038E" w:rsidRPr="0015582A" w:rsidTr="007A02AC">
        <w:trPr>
          <w:trHeight w:val="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8E" w:rsidRPr="0015582A" w:rsidRDefault="00A1038E" w:rsidP="00E256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82A">
              <w:rPr>
                <w:rFonts w:ascii="Times New Roman" w:hAnsi="Times New Roman"/>
                <w:sz w:val="28"/>
                <w:szCs w:val="28"/>
              </w:rPr>
              <w:t xml:space="preserve">Соисполнители </w:t>
            </w:r>
            <w:r w:rsidRPr="00ED69CB">
              <w:rPr>
                <w:rFonts w:ascii="Times New Roman" w:hAnsi="Times New Roman"/>
                <w:sz w:val="28"/>
                <w:szCs w:val="28"/>
              </w:rPr>
              <w:t>стратегии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8E" w:rsidRPr="0015582A" w:rsidRDefault="00A1038E" w:rsidP="007A02AC">
            <w:pPr>
              <w:spacing w:after="0" w:line="360" w:lineRule="auto"/>
              <w:ind w:hanging="1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582A">
              <w:rPr>
                <w:rFonts w:ascii="Times New Roman" w:hAnsi="Times New Roman"/>
                <w:sz w:val="28"/>
                <w:szCs w:val="28"/>
              </w:rPr>
              <w:t xml:space="preserve">Органы местного самоуправления поселений </w:t>
            </w:r>
            <w:r>
              <w:rPr>
                <w:rFonts w:ascii="Times New Roman" w:hAnsi="Times New Roman"/>
                <w:sz w:val="28"/>
                <w:szCs w:val="40"/>
              </w:rPr>
              <w:t>Тюлячинского</w:t>
            </w:r>
            <w:r w:rsidRPr="0015582A">
              <w:rPr>
                <w:rFonts w:ascii="Times New Roman" w:hAnsi="Times New Roman"/>
                <w:sz w:val="28"/>
                <w:szCs w:val="40"/>
              </w:rPr>
              <w:t xml:space="preserve"> муниципального района</w:t>
            </w:r>
          </w:p>
        </w:tc>
      </w:tr>
      <w:tr w:rsidR="00A1038E" w:rsidRPr="0015582A" w:rsidTr="007A02AC">
        <w:trPr>
          <w:trHeight w:val="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8E" w:rsidRPr="0015582A" w:rsidRDefault="00A1038E" w:rsidP="00E256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82A">
              <w:rPr>
                <w:rFonts w:ascii="Times New Roman" w:hAnsi="Times New Roman"/>
                <w:sz w:val="28"/>
                <w:szCs w:val="28"/>
              </w:rPr>
              <w:t>Цели стратегии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8E" w:rsidRPr="0015582A" w:rsidRDefault="00A1038E" w:rsidP="00454808">
            <w:pPr>
              <w:pStyle w:val="a3"/>
              <w:tabs>
                <w:tab w:val="left" w:pos="306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6C2">
              <w:rPr>
                <w:rFonts w:ascii="Times New Roman" w:hAnsi="Times New Roman"/>
                <w:sz w:val="28"/>
                <w:szCs w:val="40"/>
              </w:rPr>
              <w:t>«Тюлячи</w:t>
            </w:r>
            <w:r w:rsidR="007A02AC">
              <w:rPr>
                <w:rFonts w:ascii="Times New Roman" w:hAnsi="Times New Roman"/>
                <w:sz w:val="28"/>
                <w:szCs w:val="40"/>
              </w:rPr>
              <w:t xml:space="preserve">нский муниципальный район </w:t>
            </w:r>
            <w:r w:rsidRPr="00A906C2">
              <w:rPr>
                <w:rFonts w:ascii="Times New Roman" w:hAnsi="Times New Roman"/>
                <w:sz w:val="28"/>
                <w:szCs w:val="40"/>
              </w:rPr>
              <w:t xml:space="preserve"> - </w:t>
            </w:r>
            <w:r w:rsidR="007A02AC">
              <w:rPr>
                <w:rFonts w:ascii="Times New Roman" w:hAnsi="Times New Roman"/>
                <w:sz w:val="28"/>
                <w:szCs w:val="40"/>
              </w:rPr>
              <w:t>Экономически с</w:t>
            </w:r>
            <w:r w:rsidRPr="00A906C2">
              <w:rPr>
                <w:rFonts w:ascii="Times New Roman" w:hAnsi="Times New Roman"/>
                <w:sz w:val="28"/>
                <w:szCs w:val="40"/>
              </w:rPr>
              <w:t xml:space="preserve">амодостаточный,  конкурентоспособный район Республики Татарстан  с благоприятными  условиями для развития человеческого капитала, привлечения инвестиций и </w:t>
            </w:r>
            <w:r w:rsidR="007A02AC">
              <w:rPr>
                <w:rFonts w:ascii="Times New Roman" w:hAnsi="Times New Roman"/>
                <w:sz w:val="28"/>
                <w:szCs w:val="40"/>
              </w:rPr>
              <w:t xml:space="preserve">развития </w:t>
            </w:r>
            <w:r w:rsidRPr="00A906C2">
              <w:rPr>
                <w:rFonts w:ascii="Times New Roman" w:hAnsi="Times New Roman"/>
                <w:sz w:val="28"/>
                <w:szCs w:val="40"/>
              </w:rPr>
              <w:t xml:space="preserve"> экономики с </w:t>
            </w:r>
            <w:r w:rsidR="007A02AC">
              <w:rPr>
                <w:rFonts w:ascii="Times New Roman" w:hAnsi="Times New Roman"/>
                <w:sz w:val="28"/>
                <w:szCs w:val="40"/>
              </w:rPr>
              <w:t>ростом валового территориального продукта до</w:t>
            </w:r>
            <w:r>
              <w:rPr>
                <w:rFonts w:ascii="Times New Roman" w:hAnsi="Times New Roman"/>
                <w:sz w:val="28"/>
                <w:szCs w:val="40"/>
              </w:rPr>
              <w:t xml:space="preserve"> </w:t>
            </w:r>
            <w:r w:rsidR="00454808">
              <w:rPr>
                <w:rFonts w:ascii="Times New Roman" w:hAnsi="Times New Roman"/>
                <w:sz w:val="28"/>
                <w:szCs w:val="40"/>
              </w:rPr>
              <w:t>……. (уточняется)</w:t>
            </w:r>
            <w:r w:rsidR="007A02AC">
              <w:rPr>
                <w:rFonts w:ascii="Times New Roman" w:hAnsi="Times New Roman"/>
                <w:sz w:val="28"/>
                <w:szCs w:val="40"/>
              </w:rPr>
              <w:t xml:space="preserve"> млрд. руб.</w:t>
            </w:r>
            <w:r w:rsidRPr="00A906C2">
              <w:rPr>
                <w:rFonts w:ascii="Times New Roman" w:hAnsi="Times New Roman"/>
                <w:sz w:val="28"/>
                <w:szCs w:val="40"/>
              </w:rPr>
              <w:t xml:space="preserve"> к 2030 году»</w:t>
            </w:r>
            <w:r w:rsidRPr="0015582A">
              <w:rPr>
                <w:rFonts w:ascii="Times New Roman" w:hAnsi="Times New Roman"/>
                <w:sz w:val="28"/>
                <w:szCs w:val="40"/>
              </w:rPr>
              <w:t>.</w:t>
            </w:r>
          </w:p>
        </w:tc>
      </w:tr>
      <w:tr w:rsidR="00A1038E" w:rsidRPr="0015582A" w:rsidTr="007A02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8E" w:rsidRPr="0015582A" w:rsidRDefault="00A1038E" w:rsidP="00E256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82A">
              <w:rPr>
                <w:rFonts w:ascii="Times New Roman" w:hAnsi="Times New Roman"/>
                <w:sz w:val="28"/>
                <w:szCs w:val="28"/>
              </w:rPr>
              <w:t>Задачи стратегии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AC" w:rsidRDefault="007A02AC" w:rsidP="00A1038E">
            <w:pPr>
              <w:numPr>
                <w:ilvl w:val="0"/>
                <w:numId w:val="1"/>
              </w:numPr>
              <w:spacing w:line="240" w:lineRule="auto"/>
              <w:ind w:left="714" w:hanging="35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A78D9">
              <w:rPr>
                <w:rFonts w:ascii="Times New Roman" w:hAnsi="Times New Roman"/>
                <w:sz w:val="28"/>
                <w:szCs w:val="28"/>
              </w:rPr>
              <w:t>повышение уровня финансово-экономической самодостаточности Тюлячинского муниципального района.</w:t>
            </w:r>
          </w:p>
          <w:p w:rsidR="00A1038E" w:rsidRPr="004A78D9" w:rsidRDefault="00A1038E" w:rsidP="00A1038E">
            <w:pPr>
              <w:numPr>
                <w:ilvl w:val="0"/>
                <w:numId w:val="1"/>
              </w:numPr>
              <w:spacing w:line="240" w:lineRule="auto"/>
              <w:ind w:left="714" w:hanging="35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A78D9">
              <w:rPr>
                <w:rFonts w:ascii="Times New Roman" w:hAnsi="Times New Roman"/>
                <w:sz w:val="28"/>
                <w:szCs w:val="28"/>
              </w:rPr>
              <w:t>создание условий для воспроизводства и развития человеческого капитала;</w:t>
            </w:r>
          </w:p>
          <w:p w:rsidR="00A1038E" w:rsidRPr="004A78D9" w:rsidRDefault="00A1038E" w:rsidP="00A1038E">
            <w:pPr>
              <w:numPr>
                <w:ilvl w:val="0"/>
                <w:numId w:val="1"/>
              </w:numPr>
              <w:spacing w:line="240" w:lineRule="auto"/>
              <w:ind w:left="714" w:hanging="35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A78D9">
              <w:rPr>
                <w:rFonts w:ascii="Times New Roman" w:hAnsi="Times New Roman"/>
                <w:sz w:val="28"/>
                <w:szCs w:val="28"/>
              </w:rPr>
              <w:t>улучшение инвестиционного климата;</w:t>
            </w:r>
          </w:p>
          <w:p w:rsidR="00A1038E" w:rsidRPr="004A78D9" w:rsidRDefault="00A1038E" w:rsidP="00A1038E">
            <w:pPr>
              <w:numPr>
                <w:ilvl w:val="0"/>
                <w:numId w:val="1"/>
              </w:numPr>
              <w:spacing w:line="240" w:lineRule="auto"/>
              <w:ind w:left="714" w:hanging="35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A78D9">
              <w:rPr>
                <w:rFonts w:ascii="Times New Roman" w:hAnsi="Times New Roman"/>
                <w:sz w:val="28"/>
                <w:szCs w:val="28"/>
              </w:rPr>
              <w:t>создание условий для развития кооперации между хозяйствующими субъектами и населением;</w:t>
            </w:r>
          </w:p>
          <w:p w:rsidR="00A1038E" w:rsidRPr="004A78D9" w:rsidRDefault="00A1038E" w:rsidP="00A1038E">
            <w:pPr>
              <w:numPr>
                <w:ilvl w:val="0"/>
                <w:numId w:val="1"/>
              </w:numPr>
              <w:spacing w:line="240" w:lineRule="auto"/>
              <w:ind w:left="714" w:hanging="35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A78D9">
              <w:rPr>
                <w:rFonts w:ascii="Times New Roman" w:hAnsi="Times New Roman"/>
                <w:sz w:val="28"/>
                <w:szCs w:val="28"/>
              </w:rPr>
              <w:t>повышение уровня благоустройства населённых пунктов;</w:t>
            </w:r>
          </w:p>
          <w:p w:rsidR="00A1038E" w:rsidRPr="004A78D9" w:rsidRDefault="00A1038E" w:rsidP="00A1038E">
            <w:pPr>
              <w:numPr>
                <w:ilvl w:val="0"/>
                <w:numId w:val="1"/>
              </w:numPr>
              <w:spacing w:line="240" w:lineRule="auto"/>
              <w:ind w:left="714" w:hanging="35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A78D9">
              <w:rPr>
                <w:rFonts w:ascii="Times New Roman" w:hAnsi="Times New Roman"/>
                <w:sz w:val="28"/>
                <w:szCs w:val="28"/>
              </w:rPr>
              <w:t>создание системы эффективного межмуниципального взаимодействия;</w:t>
            </w:r>
          </w:p>
          <w:p w:rsidR="00A1038E" w:rsidRPr="0015582A" w:rsidRDefault="00A1038E" w:rsidP="007A02AC">
            <w:pPr>
              <w:spacing w:line="240" w:lineRule="auto"/>
              <w:ind w:left="71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038E" w:rsidRPr="0015582A" w:rsidTr="007A02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8E" w:rsidRPr="0015582A" w:rsidRDefault="00A1038E" w:rsidP="00E256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82A">
              <w:rPr>
                <w:rFonts w:ascii="Times New Roman" w:hAnsi="Times New Roman"/>
                <w:sz w:val="28"/>
                <w:szCs w:val="28"/>
              </w:rPr>
              <w:t>Основные результаты и сроки реализации стратегии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8E" w:rsidRPr="0015582A" w:rsidRDefault="00A1038E" w:rsidP="00E2569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Индикаторы оценки достижения главной цели и выполнения поставленных задач в 2021 году:</w:t>
            </w:r>
          </w:p>
          <w:p w:rsidR="007A02AC" w:rsidRDefault="007A02AC" w:rsidP="007A02AC">
            <w:pPr>
              <w:numPr>
                <w:ilvl w:val="0"/>
                <w:numId w:val="2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8D9">
              <w:rPr>
                <w:rFonts w:ascii="Times New Roman" w:hAnsi="Times New Roman"/>
                <w:sz w:val="28"/>
                <w:szCs w:val="28"/>
              </w:rPr>
              <w:t>повышение уровня финансово-экономической самодостаточности Тюлячинского муниципального района</w:t>
            </w:r>
          </w:p>
          <w:p w:rsidR="007A02AC" w:rsidRDefault="007A02AC" w:rsidP="007A02AC">
            <w:pPr>
              <w:pStyle w:val="a3"/>
              <w:spacing w:after="0" w:line="240" w:lineRule="auto"/>
              <w:ind w:left="7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3E4765">
              <w:rPr>
                <w:rFonts w:ascii="Times New Roman" w:hAnsi="Times New Roman"/>
                <w:sz w:val="24"/>
                <w:szCs w:val="24"/>
              </w:rPr>
              <w:t>.</w:t>
            </w:r>
            <w:r w:rsidRPr="00962A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4765">
              <w:rPr>
                <w:rFonts w:ascii="Times New Roman" w:hAnsi="Times New Roman"/>
                <w:sz w:val="24"/>
                <w:szCs w:val="24"/>
              </w:rPr>
              <w:t xml:space="preserve"> Доля собственных доходов в доходах местного бюджета – 40%</w:t>
            </w:r>
            <w:r w:rsidRPr="00962AF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в 2021году)</w:t>
            </w:r>
          </w:p>
          <w:p w:rsidR="007A02AC" w:rsidRDefault="007A02AC" w:rsidP="007A02AC">
            <w:pPr>
              <w:pStyle w:val="a3"/>
              <w:spacing w:after="0" w:line="240" w:lineRule="auto"/>
              <w:ind w:left="71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1038E" w:rsidRPr="00962AFB" w:rsidRDefault="00A1038E" w:rsidP="00A1038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8D9">
              <w:rPr>
                <w:rFonts w:ascii="Times New Roman" w:hAnsi="Times New Roman"/>
                <w:sz w:val="28"/>
                <w:szCs w:val="28"/>
              </w:rPr>
              <w:t>создание условий для воспроизводства и развития человеческого капитала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1038E" w:rsidRDefault="00A1038E" w:rsidP="00E25690">
            <w:pPr>
              <w:pStyle w:val="a3"/>
              <w:spacing w:after="0" w:line="240" w:lineRule="auto"/>
              <w:ind w:left="71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1038E" w:rsidRPr="00962AFB" w:rsidRDefault="00A1038E" w:rsidP="00A1038E">
            <w:pPr>
              <w:pStyle w:val="a3"/>
              <w:numPr>
                <w:ilvl w:val="1"/>
                <w:numId w:val="2"/>
              </w:numPr>
              <w:spacing w:after="0" w:line="240" w:lineRule="auto"/>
              <w:ind w:left="143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Ежегодный е</w:t>
            </w:r>
            <w:r w:rsidRPr="00B0488F">
              <w:rPr>
                <w:rFonts w:ascii="Times New Roman" w:hAnsi="Times New Roman"/>
                <w:sz w:val="24"/>
                <w:szCs w:val="24"/>
              </w:rPr>
              <w:t>стественный прирост населения на 1000 человек – 0,7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2AFB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до 2021года)</w:t>
            </w:r>
          </w:p>
          <w:p w:rsidR="00A1038E" w:rsidRPr="00B0488F" w:rsidRDefault="00A1038E" w:rsidP="00E25690">
            <w:pPr>
              <w:pStyle w:val="a3"/>
              <w:spacing w:after="0" w:line="240" w:lineRule="auto"/>
              <w:ind w:left="14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038E" w:rsidRDefault="00A1038E" w:rsidP="00A1038E">
            <w:pPr>
              <w:pStyle w:val="a3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8D9">
              <w:rPr>
                <w:rFonts w:ascii="Times New Roman" w:hAnsi="Times New Roman"/>
                <w:sz w:val="28"/>
                <w:szCs w:val="28"/>
              </w:rPr>
              <w:t>улучшение инвестиционного климата</w:t>
            </w:r>
          </w:p>
          <w:p w:rsidR="00A1038E" w:rsidRPr="00962AFB" w:rsidRDefault="00A1038E" w:rsidP="00A1038E">
            <w:pPr>
              <w:pStyle w:val="a3"/>
              <w:numPr>
                <w:ilvl w:val="1"/>
                <w:numId w:val="2"/>
              </w:numPr>
              <w:spacing w:after="0" w:line="240" w:lineRule="auto"/>
              <w:ind w:left="143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5FE">
              <w:rPr>
                <w:rFonts w:ascii="Times New Roman" w:hAnsi="Times New Roman"/>
                <w:sz w:val="24"/>
                <w:szCs w:val="24"/>
              </w:rPr>
              <w:t>Ежегодный прирост инвестиций по отношению к предыдущему году – 10</w:t>
            </w:r>
            <w:r w:rsidR="00454808">
              <w:rPr>
                <w:rFonts w:ascii="Times New Roman" w:hAnsi="Times New Roman"/>
                <w:sz w:val="24"/>
                <w:szCs w:val="24"/>
              </w:rPr>
              <w:t>3</w:t>
            </w:r>
            <w:r w:rsidRPr="005C05FE">
              <w:rPr>
                <w:rFonts w:ascii="Times New Roman" w:hAnsi="Times New Roman"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2AFB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до 2021года)</w:t>
            </w:r>
          </w:p>
          <w:p w:rsidR="00A1038E" w:rsidRDefault="00A1038E" w:rsidP="00E25690">
            <w:pPr>
              <w:pStyle w:val="a3"/>
              <w:spacing w:after="0" w:line="240" w:lineRule="auto"/>
              <w:ind w:left="14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038E" w:rsidRDefault="00A1038E" w:rsidP="00A1038E">
            <w:pPr>
              <w:numPr>
                <w:ilvl w:val="0"/>
                <w:numId w:val="2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8D9">
              <w:rPr>
                <w:rFonts w:ascii="Times New Roman" w:hAnsi="Times New Roman"/>
                <w:sz w:val="28"/>
                <w:szCs w:val="28"/>
              </w:rPr>
              <w:t>создание условий для развития кооперации между хозяйствующими субъектами и населением</w:t>
            </w:r>
          </w:p>
          <w:p w:rsidR="00A1038E" w:rsidRPr="00962AFB" w:rsidRDefault="00A1038E" w:rsidP="00A1038E">
            <w:pPr>
              <w:pStyle w:val="a3"/>
              <w:numPr>
                <w:ilvl w:val="1"/>
                <w:numId w:val="2"/>
              </w:numPr>
              <w:spacing w:after="0" w:line="240" w:lineRule="auto"/>
              <w:ind w:left="143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Ежегодный прирост о</w:t>
            </w:r>
            <w:r w:rsidRPr="004E6A8E">
              <w:rPr>
                <w:rFonts w:ascii="Times New Roman" w:hAnsi="Times New Roman"/>
                <w:sz w:val="24"/>
                <w:szCs w:val="24"/>
              </w:rPr>
              <w:t>борот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E6A8E">
              <w:rPr>
                <w:rFonts w:ascii="Times New Roman" w:hAnsi="Times New Roman"/>
                <w:sz w:val="24"/>
                <w:szCs w:val="24"/>
              </w:rPr>
              <w:t xml:space="preserve"> сельскохозяйственных сбытовых потребительских кооперативов </w:t>
            </w:r>
            <w:r>
              <w:rPr>
                <w:rFonts w:ascii="Times New Roman" w:hAnsi="Times New Roman"/>
                <w:sz w:val="24"/>
                <w:szCs w:val="24"/>
              </w:rPr>
              <w:t>– 10</w:t>
            </w:r>
            <w:r w:rsidR="0045480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% </w:t>
            </w:r>
            <w:r w:rsidRPr="00962AFB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до 2021года)</w:t>
            </w:r>
          </w:p>
          <w:p w:rsidR="00A1038E" w:rsidRDefault="00A1038E" w:rsidP="00E25690">
            <w:pPr>
              <w:pStyle w:val="a3"/>
              <w:spacing w:after="0" w:line="240" w:lineRule="auto"/>
              <w:ind w:left="14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038E" w:rsidRDefault="00A1038E" w:rsidP="00A1038E">
            <w:pPr>
              <w:pStyle w:val="a3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8D9">
              <w:rPr>
                <w:rFonts w:ascii="Times New Roman" w:hAnsi="Times New Roman"/>
                <w:sz w:val="28"/>
                <w:szCs w:val="28"/>
              </w:rPr>
              <w:t>повышение уровня благоустройства населённых пунктов</w:t>
            </w:r>
          </w:p>
          <w:p w:rsidR="00A1038E" w:rsidRPr="00962AFB" w:rsidRDefault="00A1038E" w:rsidP="00A1038E">
            <w:pPr>
              <w:pStyle w:val="a3"/>
              <w:numPr>
                <w:ilvl w:val="1"/>
                <w:numId w:val="2"/>
              </w:numPr>
              <w:spacing w:after="0" w:line="240" w:lineRule="auto"/>
              <w:ind w:left="143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765">
              <w:rPr>
                <w:rFonts w:ascii="Times New Roman" w:hAnsi="Times New Roman"/>
                <w:sz w:val="24"/>
                <w:szCs w:val="24"/>
              </w:rPr>
              <w:t xml:space="preserve">Обеспеченность населённых пунктов </w:t>
            </w:r>
            <w:proofErr w:type="spellStart"/>
            <w:r w:rsidRPr="003E4765">
              <w:rPr>
                <w:rFonts w:ascii="Times New Roman" w:hAnsi="Times New Roman"/>
                <w:sz w:val="24"/>
                <w:szCs w:val="24"/>
              </w:rPr>
              <w:t>внутрипоселковыми</w:t>
            </w:r>
            <w:proofErr w:type="spellEnd"/>
            <w:r w:rsidRPr="003E4765">
              <w:rPr>
                <w:rFonts w:ascii="Times New Roman" w:hAnsi="Times New Roman"/>
                <w:sz w:val="24"/>
                <w:szCs w:val="24"/>
              </w:rPr>
              <w:t xml:space="preserve"> дорогами с твёрдым покрытием </w:t>
            </w:r>
            <w:r w:rsidR="007A02AC">
              <w:rPr>
                <w:rFonts w:ascii="Times New Roman" w:hAnsi="Times New Roman"/>
                <w:sz w:val="24"/>
                <w:szCs w:val="24"/>
              </w:rPr>
              <w:t>–</w:t>
            </w:r>
            <w:r w:rsidRPr="003E47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02AC">
              <w:rPr>
                <w:rFonts w:ascii="Times New Roman" w:hAnsi="Times New Roman"/>
                <w:sz w:val="24"/>
                <w:szCs w:val="24"/>
              </w:rPr>
              <w:t>9</w:t>
            </w:r>
            <w:r w:rsidR="00454808">
              <w:rPr>
                <w:rFonts w:ascii="Times New Roman" w:hAnsi="Times New Roman"/>
                <w:sz w:val="24"/>
                <w:szCs w:val="24"/>
              </w:rPr>
              <w:t>5</w:t>
            </w:r>
            <w:r w:rsidR="007A02AC">
              <w:rPr>
                <w:rFonts w:ascii="Times New Roman" w:hAnsi="Times New Roman"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2AFB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2021году)</w:t>
            </w:r>
          </w:p>
          <w:p w:rsidR="00A1038E" w:rsidRPr="005C05FE" w:rsidRDefault="00A1038E" w:rsidP="00E25690">
            <w:pPr>
              <w:pStyle w:val="a3"/>
              <w:spacing w:after="0" w:line="240" w:lineRule="auto"/>
              <w:ind w:left="14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038E" w:rsidRDefault="00A1038E" w:rsidP="00A1038E">
            <w:pPr>
              <w:numPr>
                <w:ilvl w:val="0"/>
                <w:numId w:val="2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8D9">
              <w:rPr>
                <w:rFonts w:ascii="Times New Roman" w:hAnsi="Times New Roman"/>
                <w:sz w:val="28"/>
                <w:szCs w:val="28"/>
              </w:rPr>
              <w:t>повышение эффективности деятельности органов местного самоуправления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1038E" w:rsidRPr="00962AFB" w:rsidRDefault="00A1038E" w:rsidP="007A02AC">
            <w:pPr>
              <w:pStyle w:val="a3"/>
              <w:numPr>
                <w:ilvl w:val="1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765">
              <w:rPr>
                <w:rFonts w:ascii="Times New Roman" w:hAnsi="Times New Roman"/>
                <w:sz w:val="24"/>
                <w:szCs w:val="24"/>
              </w:rPr>
              <w:t>Удовлетворённость населения деятельностью ОМСУ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90% </w:t>
            </w:r>
            <w:r w:rsidRPr="00962AFB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2021году)</w:t>
            </w:r>
            <w:r w:rsidRPr="003E47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1038E" w:rsidRPr="0015582A" w:rsidTr="007A02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8E" w:rsidRPr="0015582A" w:rsidRDefault="00A1038E" w:rsidP="00E256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Финансирование стратегии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8E" w:rsidRPr="0015582A" w:rsidRDefault="00A1038E" w:rsidP="00E25690">
            <w:pPr>
              <w:spacing w:after="0" w:line="360" w:lineRule="auto"/>
              <w:ind w:firstLine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582A">
              <w:rPr>
                <w:rFonts w:ascii="Times New Roman" w:hAnsi="Times New Roman"/>
                <w:sz w:val="28"/>
                <w:szCs w:val="28"/>
              </w:rPr>
              <w:t>Бюджет РФ: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…</w:t>
            </w:r>
            <w:r w:rsidRPr="0015582A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  <w:p w:rsidR="00A1038E" w:rsidRPr="0015582A" w:rsidRDefault="00A1038E" w:rsidP="00E25690">
            <w:pPr>
              <w:spacing w:after="0" w:line="360" w:lineRule="auto"/>
              <w:ind w:firstLine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582A">
              <w:rPr>
                <w:rFonts w:ascii="Times New Roman" w:hAnsi="Times New Roman"/>
                <w:sz w:val="28"/>
                <w:szCs w:val="28"/>
              </w:rPr>
              <w:t>Бюджет РТ: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…</w:t>
            </w:r>
            <w:r w:rsidRPr="0015582A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  <w:p w:rsidR="00A1038E" w:rsidRPr="0015582A" w:rsidRDefault="00A1038E" w:rsidP="00E25690">
            <w:pPr>
              <w:spacing w:after="0" w:line="360" w:lineRule="auto"/>
              <w:ind w:firstLine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582A">
              <w:rPr>
                <w:rFonts w:ascii="Times New Roman" w:hAnsi="Times New Roman"/>
                <w:sz w:val="28"/>
                <w:szCs w:val="28"/>
              </w:rPr>
              <w:t>Местный бюджет: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…</w:t>
            </w:r>
            <w:r w:rsidRPr="0015582A">
              <w:rPr>
                <w:rFonts w:ascii="Times New Roman" w:hAnsi="Times New Roman"/>
                <w:sz w:val="28"/>
                <w:szCs w:val="28"/>
              </w:rPr>
              <w:t xml:space="preserve">  тыс. руб.</w:t>
            </w:r>
          </w:p>
          <w:p w:rsidR="00A1038E" w:rsidRPr="0015582A" w:rsidRDefault="00A1038E" w:rsidP="00E25690">
            <w:pPr>
              <w:spacing w:after="0" w:line="360" w:lineRule="auto"/>
              <w:ind w:firstLine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582A">
              <w:rPr>
                <w:rFonts w:ascii="Times New Roman" w:hAnsi="Times New Roman"/>
                <w:sz w:val="28"/>
                <w:szCs w:val="28"/>
              </w:rPr>
              <w:t>Внебюджетные источники: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…</w:t>
            </w:r>
            <w:r w:rsidRPr="0015582A">
              <w:rPr>
                <w:rFonts w:ascii="Times New Roman" w:hAnsi="Times New Roman"/>
                <w:sz w:val="28"/>
                <w:szCs w:val="28"/>
              </w:rPr>
              <w:t xml:space="preserve">  тыс. руб.</w:t>
            </w:r>
          </w:p>
        </w:tc>
      </w:tr>
    </w:tbl>
    <w:p w:rsidR="0010365D" w:rsidRDefault="0010365D"/>
    <w:sectPr w:rsidR="00103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60061"/>
    <w:multiLevelType w:val="hybridMultilevel"/>
    <w:tmpl w:val="84D20D9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606E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EADC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BA78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D0D4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5E7D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9031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8EE4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3E25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9547B27"/>
    <w:multiLevelType w:val="hybridMultilevel"/>
    <w:tmpl w:val="9FE48870"/>
    <w:lvl w:ilvl="0" w:tplc="5176AB1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8E"/>
    <w:rsid w:val="0010365D"/>
    <w:rsid w:val="0040576A"/>
    <w:rsid w:val="00454808"/>
    <w:rsid w:val="007A02AC"/>
    <w:rsid w:val="00A1038E"/>
    <w:rsid w:val="00EF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38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1038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03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List Paragraph"/>
    <w:basedOn w:val="a"/>
    <w:link w:val="a4"/>
    <w:uiPriority w:val="34"/>
    <w:qFormat/>
    <w:rsid w:val="00A1038E"/>
    <w:pPr>
      <w:spacing w:after="160" w:line="259" w:lineRule="auto"/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A1038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38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1038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03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List Paragraph"/>
    <w:basedOn w:val="a"/>
    <w:link w:val="a4"/>
    <w:uiPriority w:val="34"/>
    <w:qFormat/>
    <w:rsid w:val="00A1038E"/>
    <w:pPr>
      <w:spacing w:after="160" w:line="259" w:lineRule="auto"/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A1038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Исполком</dc:creator>
  <cp:lastModifiedBy>Исполком</cp:lastModifiedBy>
  <cp:revision>3</cp:revision>
  <dcterms:created xsi:type="dcterms:W3CDTF">2016-05-05T14:46:00Z</dcterms:created>
  <dcterms:modified xsi:type="dcterms:W3CDTF">2016-05-13T04:16:00Z</dcterms:modified>
</cp:coreProperties>
</file>